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009" w:rsidRPr="00630009" w:rsidRDefault="00630009" w:rsidP="00630009">
      <w:pPr>
        <w:tabs>
          <w:tab w:val="left" w:pos="28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630009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АДМИНИСТРАЦИЯ</w:t>
      </w:r>
    </w:p>
    <w:p w:rsidR="00630009" w:rsidRPr="00630009" w:rsidRDefault="00630009" w:rsidP="00630009">
      <w:pPr>
        <w:tabs>
          <w:tab w:val="left" w:pos="28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630009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СЕЛЬСКОГО ПОСЕЛЕНИЯ ИШНЯ</w:t>
      </w:r>
    </w:p>
    <w:p w:rsidR="00630009" w:rsidRPr="00630009" w:rsidRDefault="00630009" w:rsidP="006300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630009" w:rsidRPr="00630009" w:rsidRDefault="00630009" w:rsidP="0063000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3000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630009" w:rsidRPr="00630009" w:rsidRDefault="00630009" w:rsidP="006300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009" w:rsidRPr="00630009" w:rsidRDefault="00630009" w:rsidP="006300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009" w:rsidRPr="00630009" w:rsidRDefault="00200069" w:rsidP="006300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630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 </w:t>
      </w:r>
      <w:r w:rsidR="00630009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.11.2025</w:t>
      </w:r>
      <w:r w:rsidR="00630009" w:rsidRPr="00630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630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№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206</w:t>
      </w:r>
    </w:p>
    <w:p w:rsidR="00630009" w:rsidRPr="00630009" w:rsidRDefault="00F25848" w:rsidP="006300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30009" w:rsidRPr="0063000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spellEnd"/>
      <w:r w:rsidR="00630009" w:rsidRPr="00630009"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</w:t>
      </w:r>
    </w:p>
    <w:p w:rsidR="00630009" w:rsidRPr="00630009" w:rsidRDefault="00630009" w:rsidP="00630009">
      <w:pPr>
        <w:tabs>
          <w:tab w:val="left" w:pos="4253"/>
          <w:tab w:val="left" w:pos="5387"/>
        </w:tabs>
        <w:spacing w:after="0" w:line="240" w:lineRule="auto"/>
        <w:ind w:right="39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муниципальную программу</w:t>
      </w:r>
      <w:r w:rsidRPr="00630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«Использование и охрана земель на территории сельского поселения Ишня» на 2025 год</w:t>
      </w:r>
    </w:p>
    <w:p w:rsidR="00630009" w:rsidRPr="00630009" w:rsidRDefault="00630009" w:rsidP="00630009">
      <w:pPr>
        <w:tabs>
          <w:tab w:val="left" w:pos="4253"/>
          <w:tab w:val="left" w:pos="5387"/>
        </w:tabs>
        <w:spacing w:after="0" w:line="240" w:lineRule="auto"/>
        <w:ind w:right="39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009" w:rsidRPr="00630009" w:rsidRDefault="00630009" w:rsidP="00F25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5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630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ст. 11, 13 Земельного кодекса Российской Федерации, Федеральным законом от 06.10.2003 № 131-ФЗ «Об общих принципах организации местного самоуправления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Федерации», </w:t>
      </w:r>
      <w:r w:rsidRPr="00630009">
        <w:rPr>
          <w:rFonts w:ascii="Times New Roman" w:hAnsi="Times New Roman" w:cs="Times New Roman"/>
          <w:sz w:val="28"/>
          <w:szCs w:val="28"/>
        </w:rPr>
        <w:t>руководствуясь законом Ярославской области от 02.10.2024 № 63-з «О преобразовании муниципальных образований, входящих в состав Ростовского муниципального района Ярославской области»</w:t>
      </w:r>
      <w:r w:rsidRPr="00630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Администрация сельского поселения Ишня   </w:t>
      </w:r>
      <w:r w:rsidR="00F25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</w:t>
      </w:r>
      <w:r w:rsidRPr="0063000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30009" w:rsidRPr="00630009" w:rsidRDefault="00630009" w:rsidP="006300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009" w:rsidRPr="00F25848" w:rsidRDefault="00F25848" w:rsidP="00F258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1.</w:t>
      </w:r>
      <w:r w:rsidR="00630009" w:rsidRPr="00F2584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 муниципальную программу «Использование и охрана земель на территории сельского поселения Ишня» на 2025 год, утвержденную постановлением Администрации сельского поселения Ишня от 19.09.2024 № 245:</w:t>
      </w:r>
    </w:p>
    <w:p w:rsidR="00630009" w:rsidRDefault="00630009" w:rsidP="00630009">
      <w:p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1.1.в пасп</w:t>
      </w:r>
      <w:r w:rsidR="00F25848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орте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источники финансирования</w:t>
      </w:r>
      <w:r w:rsidR="00F25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читать </w:t>
      </w:r>
    </w:p>
    <w:p w:rsidR="00F25848" w:rsidRPr="00F25848" w:rsidRDefault="00630009" w:rsidP="00F258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25848" w:rsidRPr="00F25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Общий объем финансирования программы  2025 год </w:t>
      </w:r>
      <w:r w:rsidR="00F25848" w:rsidRPr="00F25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F25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207 820</w:t>
      </w:r>
      <w:r w:rsidR="00F25848" w:rsidRPr="00F25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рублей, в </w:t>
      </w:r>
      <w:proofErr w:type="spellStart"/>
      <w:r w:rsidR="00F25848" w:rsidRPr="00F25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т.ч</w:t>
      </w:r>
      <w:proofErr w:type="spellEnd"/>
      <w:r w:rsidR="00F25848" w:rsidRPr="00F25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.:</w:t>
      </w:r>
      <w:r w:rsidR="00F25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– 107820</w:t>
      </w:r>
      <w:r w:rsidR="00F25848" w:rsidRPr="00F25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</w:t>
      </w:r>
    </w:p>
    <w:p w:rsidR="00630009" w:rsidRDefault="00F25848" w:rsidP="00F25848">
      <w:p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58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МБ – 100000 руб.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F25848" w:rsidRPr="00630009" w:rsidRDefault="00691CB5" w:rsidP="00691C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F25848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Перечень программных меропр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иятий изложить в новой редакции </w:t>
      </w:r>
      <w:r w:rsidR="00F258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к настоящему постановлению.</w:t>
      </w:r>
    </w:p>
    <w:p w:rsidR="00F25848" w:rsidRPr="00F25848" w:rsidRDefault="00F25848" w:rsidP="00F258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F2584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 настоящее постановление</w:t>
      </w:r>
      <w:r w:rsidRPr="00F258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сетевом издании «</w:t>
      </w:r>
      <w:proofErr w:type="spellStart"/>
      <w:r w:rsidRPr="00F25848">
        <w:rPr>
          <w:rFonts w:ascii="Times New Roman" w:eastAsia="Times New Roman" w:hAnsi="Times New Roman" w:cs="Times New Roman"/>
          <w:sz w:val="28"/>
          <w:szCs w:val="28"/>
          <w:lang w:eastAsia="ar-SA"/>
        </w:rPr>
        <w:t>ЯРостовский</w:t>
      </w:r>
      <w:proofErr w:type="spellEnd"/>
      <w:r w:rsidRPr="00F258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вестник» (доменное имя: http://rostvest, регистрация в качестве сетевого издания:</w:t>
      </w:r>
      <w:proofErr w:type="gramEnd"/>
      <w:r w:rsidRPr="00F258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F258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Эл № ФС 77-89804 от 15.07.2025) </w:t>
      </w:r>
      <w:r w:rsidRPr="00F25848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разместить на официальном сайте Администрации сельского поселения Ишня в сети «Интернет».</w:t>
      </w:r>
      <w:proofErr w:type="gramEnd"/>
    </w:p>
    <w:p w:rsidR="00630009" w:rsidRPr="00630009" w:rsidRDefault="00630009" w:rsidP="006300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0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</w:t>
      </w:r>
      <w:r w:rsidR="00F258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6300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F258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63000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3. </w:t>
      </w:r>
      <w:r w:rsidRPr="006300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</w:t>
      </w:r>
      <w:r w:rsidR="00F2584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вступает в силу с момента опубликования</w:t>
      </w:r>
      <w:r w:rsidRPr="006300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0009" w:rsidRPr="00630009" w:rsidRDefault="00630009" w:rsidP="006300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25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3000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Pr="006300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30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</w:t>
      </w:r>
      <w:r w:rsidR="00F25848">
        <w:rPr>
          <w:rFonts w:ascii="Times New Roman" w:eastAsia="Times New Roman" w:hAnsi="Times New Roman" w:cs="Times New Roman"/>
          <w:sz w:val="28"/>
          <w:szCs w:val="28"/>
          <w:lang w:eastAsia="ru-RU"/>
        </w:rPr>
        <w:t>м настоящего постановления возложить на заместителя Главы Администрации по общим вопросам и благоустройству Ложкина А.В.</w:t>
      </w:r>
      <w:r w:rsidRPr="006300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0009" w:rsidRPr="00630009" w:rsidRDefault="00630009" w:rsidP="00630009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848" w:rsidRDefault="00F25848" w:rsidP="00630009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Ростовского</w:t>
      </w:r>
    </w:p>
    <w:p w:rsidR="00630009" w:rsidRPr="00630009" w:rsidRDefault="00F25848" w:rsidP="00630009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630009" w:rsidRPr="00630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А.В.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Шатский</w:t>
      </w:r>
      <w:proofErr w:type="spellEnd"/>
    </w:p>
    <w:p w:rsidR="00630009" w:rsidRPr="00630009" w:rsidRDefault="00630009" w:rsidP="00630009">
      <w:pPr>
        <w:tabs>
          <w:tab w:val="left" w:pos="4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848" w:rsidRDefault="00F25848" w:rsidP="00F25848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lastRenderedPageBreak/>
        <w:t>Приложение к постановлению</w:t>
      </w:r>
    </w:p>
    <w:p w:rsidR="00F25848" w:rsidRDefault="00F25848" w:rsidP="00F25848">
      <w:pPr>
        <w:shd w:val="clear" w:color="auto" w:fill="FFFFFF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с.п</w:t>
      </w:r>
      <w:proofErr w:type="spellEnd"/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. Ишня</w:t>
      </w:r>
    </w:p>
    <w:p w:rsidR="00F25848" w:rsidRPr="00F25848" w:rsidRDefault="00F25848" w:rsidP="00F25848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                                                          </w:t>
      </w:r>
      <w:r w:rsidR="0020006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 от </w:t>
      </w:r>
      <w:r w:rsidR="00200069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19.11.2025 № 206</w:t>
      </w:r>
    </w:p>
    <w:p w:rsidR="00F25848" w:rsidRDefault="00F25848" w:rsidP="00F25848">
      <w:pPr>
        <w:shd w:val="clear" w:color="auto" w:fill="FFFFFF"/>
        <w:ind w:firstLine="720"/>
        <w:jc w:val="center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</w:pPr>
    </w:p>
    <w:p w:rsidR="00F25848" w:rsidRPr="00F25848" w:rsidRDefault="00F25848" w:rsidP="00F25848">
      <w:pPr>
        <w:shd w:val="clear" w:color="auto" w:fill="FFFFFF"/>
        <w:ind w:firstLine="720"/>
        <w:jc w:val="center"/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</w:pPr>
      <w:r w:rsidRPr="00F25848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</w:rPr>
        <w:t xml:space="preserve">6. </w:t>
      </w:r>
      <w:r w:rsidRPr="00F25848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Перечень программных мероприятий 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28"/>
        <w:gridCol w:w="2410"/>
        <w:gridCol w:w="1134"/>
        <w:gridCol w:w="1701"/>
        <w:gridCol w:w="1843"/>
        <w:gridCol w:w="1882"/>
      </w:tblGrid>
      <w:tr w:rsidR="00F25848" w:rsidRPr="00F25848" w:rsidTr="005A30B8">
        <w:trPr>
          <w:trHeight w:val="270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48" w:rsidRPr="00F25848" w:rsidRDefault="00F25848" w:rsidP="00F25848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F25848">
              <w:rPr>
                <w:rFonts w:ascii="Times New Roman CYR" w:eastAsia="Times New Roman" w:hAnsi="Times New Roman CYR" w:cs="Times New Roman CYR"/>
              </w:rPr>
              <w:t>№</w:t>
            </w:r>
          </w:p>
          <w:p w:rsidR="00F25848" w:rsidRPr="00F25848" w:rsidRDefault="00F25848" w:rsidP="00F25848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proofErr w:type="gramStart"/>
            <w:r w:rsidRPr="00F25848">
              <w:rPr>
                <w:rFonts w:ascii="Times New Roman CYR" w:eastAsia="Times New Roman" w:hAnsi="Times New Roman CYR" w:cs="Times New Roman CYR"/>
              </w:rPr>
              <w:t>п</w:t>
            </w:r>
            <w:proofErr w:type="gramEnd"/>
            <w:r w:rsidRPr="00F25848">
              <w:rPr>
                <w:rFonts w:ascii="Times New Roman CYR" w:eastAsia="Times New Roman" w:hAnsi="Times New Roman CYR" w:cs="Times New Roman CYR"/>
              </w:rPr>
              <w:t>/п</w:t>
            </w:r>
          </w:p>
        </w:tc>
        <w:tc>
          <w:tcPr>
            <w:tcW w:w="2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48" w:rsidRPr="00F25848" w:rsidRDefault="00F25848" w:rsidP="00F2584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F25848">
              <w:rPr>
                <w:rFonts w:ascii="Times New Roman CYR" w:eastAsia="Times New Roman" w:hAnsi="Times New Roman CYR" w:cs="Times New Roman CYR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48" w:rsidRPr="00F25848" w:rsidRDefault="00F25848" w:rsidP="00F2584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F25848">
              <w:rPr>
                <w:rFonts w:ascii="Times New Roman CYR" w:eastAsia="Times New Roman" w:hAnsi="Times New Roman CYR" w:cs="Times New Roman CYR"/>
              </w:rPr>
              <w:t>Источник финансирования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48" w:rsidRPr="00F25848" w:rsidRDefault="00F25848" w:rsidP="00F2584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F25848">
              <w:rPr>
                <w:rFonts w:ascii="Times New Roman" w:eastAsia="Times New Roman" w:hAnsi="Times New Roman" w:cs="Times New Roman"/>
                <w:lang w:eastAsia="ru-RU"/>
              </w:rPr>
              <w:t xml:space="preserve">Объем </w:t>
            </w:r>
            <w:r w:rsidRPr="00F25848">
              <w:rPr>
                <w:rFonts w:ascii="Times New Roman" w:eastAsia="Times New Roman" w:hAnsi="Times New Roman" w:cs="Times New Roman"/>
                <w:lang w:eastAsia="ru-RU"/>
              </w:rPr>
              <w:br/>
              <w:t>финансирования,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48" w:rsidRPr="00F25848" w:rsidRDefault="00F25848" w:rsidP="00F25848">
            <w:pPr>
              <w:jc w:val="center"/>
              <w:rPr>
                <w:rFonts w:ascii="Times New Roman CYR" w:eastAsia="Times New Roman" w:hAnsi="Times New Roman CYR" w:cs="Times New Roman CYR"/>
              </w:rPr>
            </w:pPr>
            <w:r w:rsidRPr="00F25848">
              <w:rPr>
                <w:rFonts w:ascii="Times New Roman CYR" w:eastAsia="Times New Roman" w:hAnsi="Times New Roman CYR" w:cs="Times New Roman CYR"/>
              </w:rPr>
              <w:t>Объем финансирования (руб.)</w:t>
            </w: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48" w:rsidRPr="00F25848" w:rsidRDefault="00F25848" w:rsidP="00F2584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F25848">
              <w:rPr>
                <w:rFonts w:ascii="Times New Roman CYR" w:eastAsia="Times New Roman" w:hAnsi="Times New Roman CYR" w:cs="Times New Roman CYR"/>
              </w:rPr>
              <w:t>Ожидаемые результаты</w:t>
            </w:r>
          </w:p>
        </w:tc>
      </w:tr>
      <w:tr w:rsidR="00F25848" w:rsidRPr="00F25848" w:rsidTr="005A30B8">
        <w:trPr>
          <w:trHeight w:val="270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848" w:rsidRPr="00F25848" w:rsidRDefault="00F25848" w:rsidP="00F25848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848" w:rsidRPr="00F25848" w:rsidRDefault="00F25848" w:rsidP="00F25848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848" w:rsidRPr="00F25848" w:rsidRDefault="00F25848" w:rsidP="00F25848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48" w:rsidRPr="00F25848" w:rsidRDefault="00F25848" w:rsidP="00F2584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48" w:rsidRPr="00F25848" w:rsidRDefault="00F25848" w:rsidP="00F2584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</w:rPr>
            </w:pPr>
            <w:r w:rsidRPr="00F25848">
              <w:rPr>
                <w:rFonts w:ascii="Times New Roman CYR" w:eastAsia="Times New Roman" w:hAnsi="Times New Roman CYR" w:cs="Times New Roman CYR"/>
                <w:b/>
              </w:rPr>
              <w:t>2025</w:t>
            </w: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5848" w:rsidRPr="00F25848" w:rsidRDefault="00F25848" w:rsidP="00F25848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</w:p>
        </w:tc>
      </w:tr>
      <w:tr w:rsidR="00F25848" w:rsidRPr="00F25848" w:rsidTr="005A30B8">
        <w:tc>
          <w:tcPr>
            <w:tcW w:w="9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48" w:rsidRPr="00F25848" w:rsidRDefault="00F25848" w:rsidP="00F2584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F25848">
              <w:rPr>
                <w:rFonts w:ascii="Times New Roman CYR" w:eastAsia="Times New Roman" w:hAnsi="Times New Roman CYR" w:cs="Times New Roman CYR"/>
                <w:b/>
                <w:bCs/>
              </w:rPr>
              <w:t xml:space="preserve">Цель: </w:t>
            </w:r>
            <w:r w:rsidRPr="00F25848">
              <w:rPr>
                <w:rFonts w:ascii="Times New Roman" w:eastAsia="Times New Roman" w:hAnsi="Times New Roman" w:cs="Times New Roman"/>
                <w:lang w:eastAsia="ru-RU"/>
              </w:rPr>
              <w:t>повышение эффективности использования и охраны земель на территории сельского поселения Ишня</w:t>
            </w:r>
            <w:r w:rsidRPr="00F258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25848" w:rsidRPr="00F25848" w:rsidTr="005A30B8">
        <w:tc>
          <w:tcPr>
            <w:tcW w:w="77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48" w:rsidRPr="00F25848" w:rsidRDefault="00F25848" w:rsidP="00F25848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</w:rPr>
            </w:pPr>
            <w:r w:rsidRPr="00F25848">
              <w:rPr>
                <w:rFonts w:ascii="Times New Roman CYR" w:eastAsia="Times New Roman" w:hAnsi="Times New Roman CYR" w:cs="Times New Roman CYR"/>
                <w:b/>
                <w:bCs/>
              </w:rPr>
              <w:t xml:space="preserve">Задача 1. </w:t>
            </w:r>
            <w:r w:rsidRPr="00F25848">
              <w:rPr>
                <w:rFonts w:ascii="Times New Roman" w:eastAsia="Times New Roman" w:hAnsi="Times New Roman" w:cs="Times New Roman"/>
                <w:lang w:eastAsia="ru-RU"/>
              </w:rPr>
              <w:t>предотвращение и ликвидации загрязнения, истощения, деградации, порчи, уничтожения земель и почв и иного негативного воздействия на земли и почвы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48" w:rsidRPr="00F25848" w:rsidRDefault="00F25848" w:rsidP="00F2584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</w:rPr>
            </w:pPr>
          </w:p>
        </w:tc>
      </w:tr>
      <w:tr w:rsidR="00F25848" w:rsidRPr="00F25848" w:rsidTr="005A30B8">
        <w:trPr>
          <w:trHeight w:val="34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48" w:rsidRPr="00F25848" w:rsidRDefault="00F25848" w:rsidP="00F2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5848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48" w:rsidRPr="00F25848" w:rsidRDefault="00F25848" w:rsidP="00F258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58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недопущению образования (выявление и ликвидация) стихийных, несанкционированных свалок на землях поселения, нейтрализации их негативного воздействия на окружающую среду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48" w:rsidRPr="00F25848" w:rsidRDefault="00F25848" w:rsidP="00F2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5848">
              <w:rPr>
                <w:rFonts w:ascii="Times New Roman" w:eastAsia="Times New Roman" w:hAnsi="Times New Roman" w:cs="Times New Roman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48" w:rsidRPr="00F25848" w:rsidRDefault="00F25848" w:rsidP="00F2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5848">
              <w:rPr>
                <w:rFonts w:ascii="Times New Roman" w:eastAsia="Times New Roman" w:hAnsi="Times New Roman" w:cs="Times New Roman"/>
              </w:rPr>
              <w:t>100 000,0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48" w:rsidRPr="00F25848" w:rsidRDefault="00F25848" w:rsidP="00F2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5848">
              <w:rPr>
                <w:rFonts w:ascii="Times New Roman" w:eastAsia="Times New Roman" w:hAnsi="Times New Roman" w:cs="Times New Roman"/>
              </w:rPr>
              <w:t>100 000,0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48" w:rsidRPr="00F25848" w:rsidRDefault="00F25848" w:rsidP="00F258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5848">
              <w:rPr>
                <w:rFonts w:ascii="Times New Roman" w:eastAsia="Times New Roman" w:hAnsi="Times New Roman" w:cs="Times New Roman"/>
              </w:rPr>
              <w:t>предотвращение загрязнения земель поселения</w:t>
            </w:r>
          </w:p>
        </w:tc>
      </w:tr>
      <w:tr w:rsidR="00F25848" w:rsidRPr="00F25848" w:rsidTr="005A30B8">
        <w:trPr>
          <w:trHeight w:val="40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48" w:rsidRPr="00F25848" w:rsidRDefault="00F25848" w:rsidP="00F2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5848">
              <w:rPr>
                <w:rFonts w:ascii="Times New Roman" w:eastAsia="Times New Roman" w:hAnsi="Times New Roman" w:cs="Times New Roman"/>
              </w:rPr>
              <w:t>1.2.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48" w:rsidRPr="00F25848" w:rsidRDefault="00F25848" w:rsidP="00F258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5848">
              <w:rPr>
                <w:rFonts w:ascii="Times New Roman" w:eastAsia="Times New Roman" w:hAnsi="Times New Roman" w:cs="Times New Roman"/>
              </w:rPr>
              <w:t>Выявление земельных участков засоренных борщевиком Сосновского,</w:t>
            </w:r>
          </w:p>
          <w:p w:rsidR="00F25848" w:rsidRPr="00F25848" w:rsidRDefault="00F25848" w:rsidP="00F258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5848">
              <w:rPr>
                <w:rFonts w:ascii="Times New Roman" w:eastAsia="Times New Roman" w:hAnsi="Times New Roman" w:cs="Times New Roman"/>
              </w:rPr>
              <w:t>проведение химической и механической обработки (покос) данных участков</w:t>
            </w:r>
          </w:p>
          <w:p w:rsidR="00F25848" w:rsidRPr="00F25848" w:rsidRDefault="00F25848" w:rsidP="00F258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48" w:rsidRPr="00F25848" w:rsidRDefault="00F25848" w:rsidP="00F2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5848">
              <w:rPr>
                <w:rFonts w:ascii="Times New Roman" w:eastAsia="Times New Roman" w:hAnsi="Times New Roman" w:cs="Times New Roman"/>
              </w:rPr>
              <w:t>ОБ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48" w:rsidRPr="00F25848" w:rsidRDefault="00F25848" w:rsidP="00F2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107820</w:t>
            </w:r>
            <w:r w:rsidRPr="00F25848">
              <w:rPr>
                <w:rFonts w:ascii="Times New Roman" w:eastAsia="Times New Roman" w:hAnsi="Times New Roman" w:cs="Times New Roman"/>
              </w:rPr>
              <w:t>,0</w:t>
            </w:r>
          </w:p>
          <w:p w:rsidR="00F25848" w:rsidRPr="00F25848" w:rsidRDefault="00F25848" w:rsidP="00F2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48" w:rsidRPr="00F25848" w:rsidRDefault="00F25848" w:rsidP="00F2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107820</w:t>
            </w:r>
            <w:r w:rsidRPr="00F25848">
              <w:rPr>
                <w:rFonts w:ascii="Times New Roman" w:eastAsia="Times New Roman" w:hAnsi="Times New Roman" w:cs="Times New Roman"/>
              </w:rPr>
              <w:t>,0</w:t>
            </w:r>
          </w:p>
          <w:p w:rsidR="00F25848" w:rsidRPr="00F25848" w:rsidRDefault="00F25848" w:rsidP="00F25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5848">
              <w:rPr>
                <w:rFonts w:ascii="Times New Roman" w:eastAsia="Times New Roman" w:hAnsi="Times New Roman" w:cs="Times New Roman"/>
              </w:rPr>
              <w:t xml:space="preserve">  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48" w:rsidRPr="00F25848" w:rsidRDefault="00F25848" w:rsidP="00F258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5848">
              <w:rPr>
                <w:rFonts w:ascii="Times New Roman" w:eastAsia="Times New Roman" w:hAnsi="Times New Roman" w:cs="Times New Roman"/>
              </w:rPr>
              <w:t>предотвращение распространения борщевика Сосновского на территории поселения</w:t>
            </w:r>
          </w:p>
        </w:tc>
      </w:tr>
      <w:tr w:rsidR="00F25848" w:rsidRPr="00F25848" w:rsidTr="005A30B8">
        <w:trPr>
          <w:trHeight w:val="405"/>
        </w:trPr>
        <w:tc>
          <w:tcPr>
            <w:tcW w:w="9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48" w:rsidRPr="00F25848" w:rsidRDefault="00F25848" w:rsidP="00F258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5848">
              <w:rPr>
                <w:rFonts w:ascii="Times New Roman" w:eastAsia="Times New Roman" w:hAnsi="Times New Roman" w:cs="Times New Roman"/>
              </w:rPr>
              <w:t xml:space="preserve">Задача 2. </w:t>
            </w:r>
            <w:r w:rsidRPr="00F25848">
              <w:rPr>
                <w:rFonts w:ascii="Times New Roman" w:eastAsia="Times New Roman" w:hAnsi="Times New Roman" w:cs="Times New Roman"/>
                <w:lang w:eastAsia="ru-RU"/>
              </w:rPr>
              <w:t>Обеспечение организации рационального использования и охраны земель</w:t>
            </w:r>
          </w:p>
        </w:tc>
      </w:tr>
      <w:tr w:rsidR="00F25848" w:rsidRPr="00F25848" w:rsidTr="005A30B8">
        <w:trPr>
          <w:trHeight w:val="40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48" w:rsidRPr="00F25848" w:rsidRDefault="00F25848" w:rsidP="00F258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5848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48" w:rsidRPr="00F25848" w:rsidRDefault="00F25848" w:rsidP="00F258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5848">
              <w:rPr>
                <w:rFonts w:ascii="Times New Roman" w:eastAsia="Times New Roman" w:hAnsi="Times New Roman" w:cs="Times New Roman"/>
              </w:rPr>
              <w:t>Разъяснение норм земельного законодательства населению, путем размещения информационных материалов на официальном сайте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48" w:rsidRPr="00F25848" w:rsidRDefault="00F25848" w:rsidP="00F258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5848">
              <w:rPr>
                <w:rFonts w:ascii="Times New Roman" w:eastAsia="Times New Roman" w:hAnsi="Times New Roman" w:cs="Times New Roman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48" w:rsidRPr="00F25848" w:rsidRDefault="00F25848" w:rsidP="00F258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5848"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48" w:rsidRPr="00F25848" w:rsidRDefault="00F25848" w:rsidP="00F258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5848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48" w:rsidRPr="00F25848" w:rsidRDefault="00F25848" w:rsidP="00F258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5848">
              <w:rPr>
                <w:rFonts w:ascii="Times New Roman" w:eastAsia="Times New Roman" w:hAnsi="Times New Roman" w:cs="Times New Roman"/>
              </w:rPr>
              <w:t>повышение грамотности населения в сфере земельного законодательства</w:t>
            </w:r>
          </w:p>
        </w:tc>
      </w:tr>
      <w:tr w:rsidR="00F25848" w:rsidRPr="00F25848" w:rsidTr="005A30B8">
        <w:trPr>
          <w:trHeight w:val="40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48" w:rsidRPr="00F25848" w:rsidRDefault="00F25848" w:rsidP="00F258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5848">
              <w:rPr>
                <w:rFonts w:ascii="Times New Roman" w:eastAsia="Times New Roman" w:hAnsi="Times New Roman" w:cs="Times New Roman"/>
              </w:rPr>
              <w:t>2.2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48" w:rsidRPr="00F25848" w:rsidRDefault="00F25848" w:rsidP="00F258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5848">
              <w:rPr>
                <w:rFonts w:ascii="Times New Roman" w:eastAsia="Times New Roman" w:hAnsi="Times New Roman" w:cs="Times New Roman"/>
              </w:rPr>
              <w:t xml:space="preserve">Проведение процедур по продаже невостребованных </w:t>
            </w:r>
            <w:r w:rsidRPr="00F25848">
              <w:rPr>
                <w:rFonts w:ascii="Times New Roman" w:eastAsia="Times New Roman" w:hAnsi="Times New Roman" w:cs="Times New Roman"/>
              </w:rPr>
              <w:lastRenderedPageBreak/>
              <w:t xml:space="preserve">долей земель сельскохозяйственного назначения, находящихся в муниципальной собственности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48" w:rsidRPr="00F25848" w:rsidRDefault="00F25848" w:rsidP="00F258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5848">
              <w:rPr>
                <w:rFonts w:ascii="Times New Roman" w:eastAsia="Times New Roman" w:hAnsi="Times New Roman" w:cs="Times New Roman"/>
              </w:rPr>
              <w:lastRenderedPageBreak/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48" w:rsidRPr="00F25848" w:rsidRDefault="00F25848" w:rsidP="00F258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5848"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48" w:rsidRPr="00F25848" w:rsidRDefault="00F25848" w:rsidP="00F258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5848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48" w:rsidRPr="00F25848" w:rsidRDefault="00F25848" w:rsidP="00F258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5848">
              <w:rPr>
                <w:rFonts w:ascii="Times New Roman" w:eastAsia="Times New Roman" w:hAnsi="Times New Roman" w:cs="Times New Roman"/>
              </w:rPr>
              <w:t xml:space="preserve">возврат пустующих земель в процесс </w:t>
            </w:r>
            <w:r w:rsidRPr="00F25848">
              <w:rPr>
                <w:rFonts w:ascii="Times New Roman" w:eastAsia="Times New Roman" w:hAnsi="Times New Roman" w:cs="Times New Roman"/>
              </w:rPr>
              <w:lastRenderedPageBreak/>
              <w:t>сельскохозяйственного производства,</w:t>
            </w:r>
          </w:p>
          <w:p w:rsidR="00F25848" w:rsidRPr="00F25848" w:rsidRDefault="00F25848" w:rsidP="00F258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5848">
              <w:rPr>
                <w:rFonts w:ascii="Times New Roman" w:eastAsia="Times New Roman" w:hAnsi="Times New Roman" w:cs="Times New Roman"/>
              </w:rPr>
              <w:t>увеличение поступлений в бюджет поселения</w:t>
            </w:r>
          </w:p>
        </w:tc>
      </w:tr>
      <w:tr w:rsidR="00F25848" w:rsidRPr="00F25848" w:rsidTr="005A30B8">
        <w:trPr>
          <w:trHeight w:val="40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48" w:rsidRPr="00F25848" w:rsidRDefault="00F25848" w:rsidP="00F258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5848">
              <w:rPr>
                <w:rFonts w:ascii="Times New Roman" w:eastAsia="Times New Roman" w:hAnsi="Times New Roman" w:cs="Times New Roman"/>
              </w:rPr>
              <w:lastRenderedPageBreak/>
              <w:t>2.3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48" w:rsidRPr="00F25848" w:rsidRDefault="00F25848" w:rsidP="00F258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5848">
              <w:rPr>
                <w:rFonts w:ascii="Times New Roman" w:eastAsia="Times New Roman" w:hAnsi="Times New Roman" w:cs="Times New Roman"/>
              </w:rPr>
              <w:t>Разработка и утверждение НПА, направленных на охрану земель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48" w:rsidRPr="00F25848" w:rsidRDefault="00F25848" w:rsidP="00F258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5848">
              <w:rPr>
                <w:rFonts w:ascii="Times New Roman" w:eastAsia="Times New Roman" w:hAnsi="Times New Roman" w:cs="Times New Roman"/>
              </w:rPr>
              <w:t>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48" w:rsidRPr="00F25848" w:rsidRDefault="00F25848" w:rsidP="00F258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5848"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48" w:rsidRPr="00F25848" w:rsidRDefault="00F25848" w:rsidP="00F258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5848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48" w:rsidRPr="00F25848" w:rsidRDefault="00F25848" w:rsidP="00F2584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25848">
              <w:rPr>
                <w:rFonts w:ascii="Times New Roman" w:eastAsia="Times New Roman" w:hAnsi="Times New Roman" w:cs="Times New Roman"/>
              </w:rPr>
              <w:t>исполнение требований законодательства</w:t>
            </w:r>
          </w:p>
        </w:tc>
      </w:tr>
    </w:tbl>
    <w:p w:rsidR="00F25848" w:rsidRPr="00F25848" w:rsidRDefault="00F25848" w:rsidP="00F258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848" w:rsidRPr="00F25848" w:rsidRDefault="00F25848" w:rsidP="00F258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05FE" w:rsidRDefault="00E105FE"/>
    <w:sectPr w:rsidR="00E10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9A2C26"/>
    <w:multiLevelType w:val="hybridMultilevel"/>
    <w:tmpl w:val="6B9E2B54"/>
    <w:lvl w:ilvl="0" w:tplc="B28A045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75FA55D0"/>
    <w:multiLevelType w:val="multilevel"/>
    <w:tmpl w:val="85185944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."/>
      <w:lvlJc w:val="left"/>
      <w:pPr>
        <w:ind w:left="1931" w:hanging="720"/>
      </w:pPr>
    </w:lvl>
    <w:lvl w:ilvl="2">
      <w:start w:val="1"/>
      <w:numFmt w:val="decimal"/>
      <w:isLgl/>
      <w:lvlText w:val="%1.%2.%3."/>
      <w:lvlJc w:val="left"/>
      <w:pPr>
        <w:ind w:left="1931" w:hanging="720"/>
      </w:pPr>
    </w:lvl>
    <w:lvl w:ilvl="3">
      <w:start w:val="1"/>
      <w:numFmt w:val="decimal"/>
      <w:isLgl/>
      <w:lvlText w:val="%1.%2.%3.%4."/>
      <w:lvlJc w:val="left"/>
      <w:pPr>
        <w:ind w:left="2291" w:hanging="1080"/>
      </w:pPr>
    </w:lvl>
    <w:lvl w:ilvl="4">
      <w:start w:val="1"/>
      <w:numFmt w:val="decimal"/>
      <w:isLgl/>
      <w:lvlText w:val="%1.%2.%3.%4.%5."/>
      <w:lvlJc w:val="left"/>
      <w:pPr>
        <w:ind w:left="2291" w:hanging="1080"/>
      </w:pPr>
    </w:lvl>
    <w:lvl w:ilvl="5">
      <w:start w:val="1"/>
      <w:numFmt w:val="decimal"/>
      <w:isLgl/>
      <w:lvlText w:val="%1.%2.%3.%4.%5.%6."/>
      <w:lvlJc w:val="left"/>
      <w:pPr>
        <w:ind w:left="2651" w:hanging="1440"/>
      </w:pPr>
    </w:lvl>
    <w:lvl w:ilvl="6">
      <w:start w:val="1"/>
      <w:numFmt w:val="decimal"/>
      <w:isLgl/>
      <w:lvlText w:val="%1.%2.%3.%4.%5.%6.%7."/>
      <w:lvlJc w:val="left"/>
      <w:pPr>
        <w:ind w:left="3011" w:hanging="1800"/>
      </w:p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009"/>
    <w:rsid w:val="00200069"/>
    <w:rsid w:val="00630009"/>
    <w:rsid w:val="00691CB5"/>
    <w:rsid w:val="00E105FE"/>
    <w:rsid w:val="00F2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0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0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7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3</cp:revision>
  <cp:lastPrinted>2025-11-17T11:58:00Z</cp:lastPrinted>
  <dcterms:created xsi:type="dcterms:W3CDTF">2025-11-17T11:36:00Z</dcterms:created>
  <dcterms:modified xsi:type="dcterms:W3CDTF">2025-11-19T11:14:00Z</dcterms:modified>
</cp:coreProperties>
</file>